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3B6E84A4" w:rsidR="0040000F" w:rsidRPr="00D72C95" w:rsidRDefault="004105E1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Domain Group:  </w:t>
      </w:r>
      <w:r w:rsidR="006D6E22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Perinatal and Infant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733D7B5E" w14:textId="77777777" w:rsidR="00EB2724" w:rsidRDefault="00EB2724" w:rsidP="00874B3D">
      <w:pPr>
        <w:tabs>
          <w:tab w:val="left" w:pos="1086"/>
        </w:tabs>
        <w:spacing w:after="0"/>
        <w:rPr>
          <w:rFonts w:ascii="Century Gothic" w:hAnsi="Century Gothic"/>
          <w:b/>
          <w:color w:val="595959" w:themeColor="text1" w:themeTint="A6"/>
        </w:rPr>
      </w:pPr>
      <w:bookmarkStart w:id="1" w:name="_Hlk61271518"/>
      <w:bookmarkEnd w:id="0"/>
    </w:p>
    <w:p w14:paraId="5A707383" w14:textId="633E9741" w:rsidR="00874B3D" w:rsidRDefault="00F73EEF" w:rsidP="00874B3D">
      <w:pPr>
        <w:tabs>
          <w:tab w:val="left" w:pos="1086"/>
        </w:tabs>
        <w:spacing w:after="0"/>
        <w:rPr>
          <w:rFonts w:ascii="Century Gothic" w:hAnsi="Century Gothic"/>
          <w:b/>
          <w:color w:val="595959" w:themeColor="text1" w:themeTint="A6"/>
        </w:rPr>
      </w:pPr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12150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2"/>
            <w:shd w:val="clear" w:color="auto" w:fill="DEEAF6" w:themeFill="accent1" w:themeFillTint="33"/>
            <w:vAlign w:val="center"/>
          </w:tcPr>
          <w:p w14:paraId="39D6F615" w14:textId="77777777" w:rsidR="0052296C" w:rsidRDefault="00523537" w:rsidP="00523537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the data for your population domain in the NOM/NPM/SPM Table. </w:t>
            </w:r>
            <w:r w:rsidR="0052296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do you notice? What trends stand out to you?</w:t>
            </w:r>
          </w:p>
          <w:p w14:paraId="614A0645" w14:textId="6D92F53C" w:rsidR="00F73EEF" w:rsidRDefault="00523537" w:rsidP="00523537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NOM’s: </w:t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8-9.5; 11-12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 xml:space="preserve">NPM’s: </w:t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3-5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SPM’s: </w:t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9B42F6" w14:paraId="309E19E9" w14:textId="77777777" w:rsidTr="00497099">
        <w:trPr>
          <w:trHeight w:val="360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523537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shd w:val="clear" w:color="auto" w:fill="FFFFFF" w:themeFill="background1"/>
          </w:tcPr>
          <w:p w14:paraId="244971C3" w14:textId="1023123F" w:rsidR="009B42F6" w:rsidRPr="009B42F6" w:rsidRDefault="009B42F6" w:rsidP="009B42F6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497099">
        <w:trPr>
          <w:trHeight w:val="360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523537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shd w:val="clear" w:color="auto" w:fill="FFFFFF" w:themeFill="background1"/>
          </w:tcPr>
          <w:p w14:paraId="0678B50C" w14:textId="77777777" w:rsidR="009B42F6" w:rsidRDefault="009B42F6" w:rsidP="009B42F6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A2CA848" w14:textId="1099587A" w:rsidR="0052296C" w:rsidRPr="0052296C" w:rsidRDefault="0052296C" w:rsidP="0052296C">
            <w:pPr>
              <w:tabs>
                <w:tab w:val="left" w:pos="10815"/>
              </w:tabs>
              <w:rPr>
                <w:rFonts w:cstheme="minorHAnsi"/>
                <w:sz w:val="20"/>
                <w:szCs w:val="20"/>
              </w:rPr>
            </w:pPr>
          </w:p>
        </w:tc>
      </w:tr>
      <w:bookmarkEnd w:id="2"/>
      <w:bookmarkEnd w:id="3"/>
    </w:tbl>
    <w:p w14:paraId="69EBA203" w14:textId="77777777" w:rsidR="00EB2724" w:rsidRDefault="00EB2724">
      <w:r>
        <w:br w:type="page"/>
      </w: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490"/>
        <w:gridCol w:w="4365"/>
        <w:gridCol w:w="4635"/>
      </w:tblGrid>
      <w:tr w:rsidR="00523537" w14:paraId="3F6029CC" w14:textId="77777777" w:rsidTr="003207A9">
        <w:trPr>
          <w:trHeight w:val="431"/>
          <w:tblHeader/>
        </w:trPr>
        <w:tc>
          <w:tcPr>
            <w:tcW w:w="14490" w:type="dxa"/>
            <w:gridSpan w:val="3"/>
            <w:shd w:val="clear" w:color="auto" w:fill="DEEAF6" w:themeFill="accent1" w:themeFillTint="33"/>
            <w:vAlign w:val="center"/>
          </w:tcPr>
          <w:p w14:paraId="5E38AD60" w14:textId="12949A2E" w:rsidR="00523537" w:rsidRDefault="00523537" w:rsidP="00523537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population domain, as presented today. </w:t>
            </w:r>
          </w:p>
        </w:tc>
      </w:tr>
      <w:tr w:rsidR="007115E8" w14:paraId="314420FE" w14:textId="77777777" w:rsidTr="00630908">
        <w:trPr>
          <w:trHeight w:val="431"/>
          <w:tblHeader/>
        </w:trPr>
        <w:tc>
          <w:tcPr>
            <w:tcW w:w="5490" w:type="dxa"/>
            <w:shd w:val="clear" w:color="auto" w:fill="DEEAF6" w:themeFill="accent1" w:themeFillTint="33"/>
            <w:vAlign w:val="center"/>
          </w:tcPr>
          <w:p w14:paraId="67303C7E" w14:textId="3CCAADE3" w:rsidR="007115E8" w:rsidRDefault="007115E8" w:rsidP="007115E8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365" w:type="dxa"/>
            <w:shd w:val="clear" w:color="auto" w:fill="DEEAF6" w:themeFill="accent1" w:themeFillTint="33"/>
            <w:vAlign w:val="center"/>
          </w:tcPr>
          <w:p w14:paraId="408D8F41" w14:textId="1E39D6DC" w:rsidR="007115E8" w:rsidRDefault="007115E8" w:rsidP="007115E8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4635" w:type="dxa"/>
            <w:shd w:val="clear" w:color="auto" w:fill="DEEAF6" w:themeFill="accent1" w:themeFillTint="33"/>
            <w:vAlign w:val="center"/>
          </w:tcPr>
          <w:p w14:paraId="11BD9685" w14:textId="5A14C462" w:rsidR="007115E8" w:rsidRDefault="007115E8" w:rsidP="007115E8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non-KDHE/Title V initiatives exist that align with these particular activities?</w:t>
            </w:r>
          </w:p>
        </w:tc>
      </w:tr>
      <w:tr w:rsidR="00062BFC" w14:paraId="6933637E" w14:textId="77777777" w:rsidTr="00630908">
        <w:trPr>
          <w:trHeight w:val="521"/>
        </w:trPr>
        <w:tc>
          <w:tcPr>
            <w:tcW w:w="5490" w:type="dxa"/>
          </w:tcPr>
          <w:p w14:paraId="3F1D5685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Certified Safe Sleep Instructors (SSIs) </w:t>
            </w:r>
          </w:p>
          <w:p w14:paraId="638D0913" w14:textId="134280CB" w:rsidR="00EF0265" w:rsidRPr="00EF0265" w:rsidRDefault="00EF0265" w:rsidP="00EF0265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Expert consultation and support through 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KS Infant Death and SIDS Network (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KIDS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)</w:t>
            </w:r>
          </w:p>
          <w:p w14:paraId="0AF2E758" w14:textId="18B457FA" w:rsidR="00EF0265" w:rsidRPr="00630908" w:rsidRDefault="00EF0265" w:rsidP="00630908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Focus on consistent messaging and continuity of supports through technical assistance</w:t>
            </w:r>
          </w:p>
          <w:p w14:paraId="49AC0C04" w14:textId="599FC166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Breastfeeding and Safe Sleep Initiatives</w:t>
            </w:r>
          </w:p>
          <w:p w14:paraId="6855D24A" w14:textId="3D96FA64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Becoming a Mom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  <w:vertAlign w:val="superscript"/>
              </w:rPr>
              <w:t>©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(</w:t>
            </w:r>
            <w:proofErr w:type="spellStart"/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BaM</w:t>
            </w:r>
            <w:proofErr w:type="spellEnd"/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) 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curriculum updates by K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S 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B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reastfeeding Coalition (KB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) 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&amp; KIDS Network </w:t>
            </w:r>
          </w:p>
          <w:p w14:paraId="1737F606" w14:textId="599C3869" w:rsidR="00EF0265" w:rsidRPr="00630908" w:rsidRDefault="00EF0265" w:rsidP="00630908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Breastfeeding and Safe Sleep Integration Toolkits </w:t>
            </w:r>
          </w:p>
          <w:p w14:paraId="76343962" w14:textId="728B4BBB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Maternal Warning Signs/Fourth Trimester Initiative</w:t>
            </w:r>
          </w:p>
          <w:p w14:paraId="74CB5EAF" w14:textId="036902BD" w:rsidR="00EF0265" w:rsidRPr="00630908" w:rsidRDefault="00EF0265" w:rsidP="00630908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Partner with 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KS Perinatal Quality Collaborative (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KPQC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)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and 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KS Connecting Communities (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KCC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)</w:t>
            </w:r>
          </w:p>
          <w:p w14:paraId="003FE40B" w14:textId="107A2939" w:rsidR="00284DE1" w:rsidRDefault="00284DE1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 promotion and distribution of the </w:t>
            </w:r>
            <w:hyperlink r:id="rId9" w:history="1">
              <w:r w:rsidRPr="00284DE1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Maternal Warning Signs</w:t>
              </w:r>
            </w:hyperlink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resources</w:t>
            </w:r>
          </w:p>
          <w:p w14:paraId="492BECA9" w14:textId="4D28B48C" w:rsidR="00EF0265" w:rsidRPr="00630908" w:rsidRDefault="00EB2724" w:rsidP="00630908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MCH universal home visiting </w:t>
            </w:r>
            <w:r w:rsidR="00D1224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and birthing facilities </w:t>
            </w:r>
            <w:r w:rsidR="00630908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partnerships </w:t>
            </w:r>
            <w:r w:rsidR="00D1224D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for post-birth follow-up</w:t>
            </w:r>
          </w:p>
          <w:p w14:paraId="38FC65B2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Breastfeeding Disparities and Health Equity Efforts</w:t>
            </w:r>
          </w:p>
          <w:p w14:paraId="299F970D" w14:textId="79547482" w:rsidR="00EF0265" w:rsidRPr="00630908" w:rsidRDefault="00630908" w:rsidP="00630908">
            <w:pPr>
              <w:numPr>
                <w:ilvl w:val="1"/>
                <w:numId w:val="28"/>
              </w:numPr>
              <w:tabs>
                <w:tab w:val="clear" w:pos="108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</w:t>
            </w:r>
            <w:r w:rsidR="00EF0265"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upport for the African American population through provider engagement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, </w:t>
            </w:r>
            <w:r w:rsidR="00EF0265"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coalitions and peer-support networks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(with KBC)</w:t>
            </w:r>
          </w:p>
          <w:p w14:paraId="46EB1839" w14:textId="10E691C4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Strengthen Perinatal Community Collaborati</w:t>
            </w:r>
            <w:r w:rsidR="00EB2724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ves</w:t>
            </w: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4427FCE4" w14:textId="7706D533" w:rsidR="00EB2724" w:rsidRPr="00630908" w:rsidRDefault="00EF0265" w:rsidP="00EB2724">
            <w:pPr>
              <w:pStyle w:val="ListParagraph"/>
              <w:numPr>
                <w:ilvl w:val="1"/>
                <w:numId w:val="28"/>
              </w:numPr>
              <w:tabs>
                <w:tab w:val="clear" w:pos="108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Focus on community-specific supports and targeting disparities in birth outcome</w:t>
            </w:r>
          </w:p>
          <w:p w14:paraId="718D3FB0" w14:textId="16F15A75" w:rsidR="00EB2724" w:rsidRPr="00EB2724" w:rsidRDefault="00EB2724" w:rsidP="00EB2724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165" w:hanging="165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B2724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Referrals for New Parents</w:t>
            </w:r>
          </w:p>
          <w:p w14:paraId="7FC6BDB4" w14:textId="398F97D9" w:rsidR="0007324C" w:rsidRPr="00EB2724" w:rsidRDefault="0007324C" w:rsidP="00EB2724">
            <w:pPr>
              <w:pStyle w:val="ListParagraph"/>
              <w:numPr>
                <w:ilvl w:val="1"/>
                <w:numId w:val="28"/>
              </w:numPr>
              <w:tabs>
                <w:tab w:val="clear" w:pos="108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Strengthen referral process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es</w:t>
            </w:r>
            <w:r w:rsidRP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and partnerships among the KS-</w:t>
            </w:r>
            <w:r w:rsidRP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SHCN, screening and surveillance, home visiting and 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early intervention programs</w:t>
            </w:r>
          </w:p>
          <w:p w14:paraId="41A7F741" w14:textId="128EE8F9" w:rsidR="00EB2724" w:rsidRPr="00EB2724" w:rsidRDefault="00630908" w:rsidP="00EB2724">
            <w:pPr>
              <w:pStyle w:val="ListParagraph"/>
              <w:numPr>
                <w:ilvl w:val="1"/>
                <w:numId w:val="28"/>
              </w:numPr>
              <w:tabs>
                <w:tab w:val="clear" w:pos="1080"/>
              </w:tabs>
              <w:spacing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P</w:t>
            </w:r>
            <w:r w:rsidR="00EB2724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romotion of the supports available through 1-800-CHILDREN for new parents</w:t>
            </w:r>
          </w:p>
        </w:tc>
        <w:tc>
          <w:tcPr>
            <w:tcW w:w="4365" w:type="dxa"/>
          </w:tcPr>
          <w:p w14:paraId="63C54D48" w14:textId="6AF5B788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635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4A37340" w14:textId="77777777" w:rsidR="00C072EA" w:rsidRDefault="00C072EA" w:rsidP="00C072EA">
      <w:pPr>
        <w:spacing w:before="240"/>
        <w:rPr>
          <w:rFonts w:ascii="Century Gothic" w:hAnsi="Century Gothic"/>
          <w:bCs/>
          <w:color w:val="404040" w:themeColor="text1" w:themeTint="BF"/>
          <w:sz w:val="18"/>
          <w:szCs w:val="18"/>
        </w:rPr>
      </w:pPr>
      <w:bookmarkStart w:id="4" w:name="_Hlk99025696"/>
      <w:r>
        <w:rPr>
          <w:rFonts w:ascii="Century Gothic" w:hAnsi="Century Gothic"/>
          <w:b/>
          <w:color w:val="404040" w:themeColor="text1" w:themeTint="BF"/>
        </w:rPr>
        <w:t xml:space="preserve">What is our group’s recommended top priority item to elevate or further advance State Plan activities? </w:t>
      </w:r>
      <w:r>
        <w:rPr>
          <w:rFonts w:ascii="Century Gothic" w:hAnsi="Century Gothic"/>
          <w:bCs/>
          <w:color w:val="404040" w:themeColor="text1" w:themeTint="BF"/>
          <w:sz w:val="18"/>
          <w:szCs w:val="18"/>
        </w:rPr>
        <w:t xml:space="preserve">(Recorder will enter in google sheet.) </w:t>
      </w:r>
    </w:p>
    <w:p w14:paraId="3F8074CD" w14:textId="3DC7B020" w:rsidR="00C12358" w:rsidRPr="008D6EFF" w:rsidRDefault="008D6EFF" w:rsidP="00630908">
      <w:pPr>
        <w:spacing w:before="240"/>
        <w:rPr>
          <w:rFonts w:ascii="Century Gothic" w:hAnsi="Century Gothic"/>
          <w:b/>
          <w:color w:val="595959" w:themeColor="text1" w:themeTint="A6"/>
          <w:sz w:val="24"/>
          <w:szCs w:val="24"/>
        </w:rPr>
      </w:pPr>
      <w:r w:rsidRPr="00045C6D">
        <w:rPr>
          <w:rFonts w:ascii="Century Gothic" w:hAnsi="Century Gothic"/>
          <w:b/>
          <w:color w:val="404040" w:themeColor="text1" w:themeTint="BF"/>
        </w:rPr>
        <w:t>Looking at the plan overview for this domain, what is your commitment as a council member and the organization you represent (if applicable) to advance this plan?</w:t>
      </w:r>
      <w:r w:rsidR="00630908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 xml:space="preserve">Share results here: </w:t>
      </w:r>
      <w:hyperlink r:id="rId10" w:history="1">
        <w:r w:rsidRPr="00514EC3">
          <w:rPr>
            <w:rStyle w:val="Hyperlink"/>
            <w:rFonts w:ascii="Century Gothic" w:hAnsi="Century Gothic"/>
            <w:b/>
          </w:rPr>
          <w:t>https://forms.gle/PsXjxvvjGNLLMasY6</w:t>
        </w:r>
      </w:hyperlink>
      <w:r>
        <w:rPr>
          <w:rFonts w:ascii="Century Gothic" w:hAnsi="Century Gothic"/>
          <w:b/>
          <w:color w:val="404040" w:themeColor="text1" w:themeTint="BF"/>
        </w:rPr>
        <w:t xml:space="preserve"> </w:t>
      </w:r>
      <w:bookmarkEnd w:id="4"/>
    </w:p>
    <w:sectPr w:rsidR="00C12358" w:rsidRPr="008D6EFF" w:rsidSect="00610D24">
      <w:footerReference w:type="default" r:id="rId11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F65B" w14:textId="77777777" w:rsidR="00046CC4" w:rsidRDefault="00046CC4" w:rsidP="000A4171">
      <w:pPr>
        <w:spacing w:after="0" w:line="240" w:lineRule="auto"/>
      </w:pPr>
      <w:r>
        <w:separator/>
      </w:r>
    </w:p>
  </w:endnote>
  <w:endnote w:type="continuationSeparator" w:id="0">
    <w:p w14:paraId="57DB91FD" w14:textId="77777777" w:rsidR="00046CC4" w:rsidRDefault="00046CC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44CBDF9E" w:rsidR="000A4171" w:rsidRPr="0052296C" w:rsidRDefault="0052296C" w:rsidP="0052296C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>
      <w:rPr>
        <w:i/>
        <w:sz w:val="20"/>
      </w:rPr>
      <w:t>April 20,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CAC4" w14:textId="77777777" w:rsidR="00046CC4" w:rsidRDefault="00046CC4" w:rsidP="000A4171">
      <w:pPr>
        <w:spacing w:after="0" w:line="240" w:lineRule="auto"/>
      </w:pPr>
      <w:r>
        <w:separator/>
      </w:r>
    </w:p>
  </w:footnote>
  <w:footnote w:type="continuationSeparator" w:id="0">
    <w:p w14:paraId="56078983" w14:textId="77777777" w:rsidR="00046CC4" w:rsidRDefault="00046CC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511"/>
    <w:multiLevelType w:val="hybridMultilevel"/>
    <w:tmpl w:val="AB5C6D1E"/>
    <w:lvl w:ilvl="0" w:tplc="926CC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6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D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2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9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C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6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8B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7730E"/>
    <w:multiLevelType w:val="hybridMultilevel"/>
    <w:tmpl w:val="59243194"/>
    <w:lvl w:ilvl="0" w:tplc="479EC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0A">
      <w:start w:val="2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3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C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28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5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6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2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1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C01E2"/>
    <w:multiLevelType w:val="hybridMultilevel"/>
    <w:tmpl w:val="AE268328"/>
    <w:lvl w:ilvl="0" w:tplc="C9B2683A">
      <w:start w:val="1"/>
      <w:numFmt w:val="bullet"/>
      <w:lvlText w:val="•"/>
      <w:lvlJc w:val="left"/>
      <w:pPr>
        <w:ind w:left="70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C7466"/>
    <w:multiLevelType w:val="hybridMultilevel"/>
    <w:tmpl w:val="8A6A8E90"/>
    <w:lvl w:ilvl="0" w:tplc="C9B26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24B274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46EA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D4C3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24A8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9E9F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2E45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2AD2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26A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0295"/>
    <w:multiLevelType w:val="hybridMultilevel"/>
    <w:tmpl w:val="9C587236"/>
    <w:lvl w:ilvl="0" w:tplc="F320B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05A10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44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AE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0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8E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C6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2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692075">
    <w:abstractNumId w:val="20"/>
  </w:num>
  <w:num w:numId="2" w16cid:durableId="1984578522">
    <w:abstractNumId w:val="27"/>
  </w:num>
  <w:num w:numId="3" w16cid:durableId="1255549918">
    <w:abstractNumId w:val="17"/>
  </w:num>
  <w:num w:numId="4" w16cid:durableId="1011179831">
    <w:abstractNumId w:val="31"/>
  </w:num>
  <w:num w:numId="5" w16cid:durableId="454720463">
    <w:abstractNumId w:val="15"/>
  </w:num>
  <w:num w:numId="6" w16cid:durableId="195897242">
    <w:abstractNumId w:val="6"/>
  </w:num>
  <w:num w:numId="7" w16cid:durableId="1460143396">
    <w:abstractNumId w:val="16"/>
  </w:num>
  <w:num w:numId="8" w16cid:durableId="1280062109">
    <w:abstractNumId w:val="22"/>
  </w:num>
  <w:num w:numId="9" w16cid:durableId="413936944">
    <w:abstractNumId w:val="11"/>
  </w:num>
  <w:num w:numId="10" w16cid:durableId="1706325461">
    <w:abstractNumId w:val="4"/>
  </w:num>
  <w:num w:numId="11" w16cid:durableId="372193801">
    <w:abstractNumId w:val="7"/>
  </w:num>
  <w:num w:numId="12" w16cid:durableId="772170865">
    <w:abstractNumId w:val="2"/>
  </w:num>
  <w:num w:numId="13" w16cid:durableId="1543321927">
    <w:abstractNumId w:val="30"/>
  </w:num>
  <w:num w:numId="14" w16cid:durableId="1976173866">
    <w:abstractNumId w:val="26"/>
  </w:num>
  <w:num w:numId="15" w16cid:durableId="470245485">
    <w:abstractNumId w:val="1"/>
  </w:num>
  <w:num w:numId="16" w16cid:durableId="1226911619">
    <w:abstractNumId w:val="8"/>
  </w:num>
  <w:num w:numId="17" w16cid:durableId="281543274">
    <w:abstractNumId w:val="13"/>
  </w:num>
  <w:num w:numId="18" w16cid:durableId="1577934645">
    <w:abstractNumId w:val="24"/>
  </w:num>
  <w:num w:numId="19" w16cid:durableId="1768885313">
    <w:abstractNumId w:val="18"/>
  </w:num>
  <w:num w:numId="20" w16cid:durableId="608315663">
    <w:abstractNumId w:val="23"/>
  </w:num>
  <w:num w:numId="21" w16cid:durableId="313488660">
    <w:abstractNumId w:val="3"/>
  </w:num>
  <w:num w:numId="22" w16cid:durableId="641934503">
    <w:abstractNumId w:val="14"/>
  </w:num>
  <w:num w:numId="23" w16cid:durableId="1167984826">
    <w:abstractNumId w:val="28"/>
  </w:num>
  <w:num w:numId="24" w16cid:durableId="1678580077">
    <w:abstractNumId w:val="9"/>
  </w:num>
  <w:num w:numId="25" w16cid:durableId="1025788810">
    <w:abstractNumId w:val="19"/>
  </w:num>
  <w:num w:numId="26" w16cid:durableId="838498699">
    <w:abstractNumId w:val="10"/>
  </w:num>
  <w:num w:numId="27" w16cid:durableId="1133714644">
    <w:abstractNumId w:val="12"/>
  </w:num>
  <w:num w:numId="28" w16cid:durableId="960958883">
    <w:abstractNumId w:val="25"/>
  </w:num>
  <w:num w:numId="29" w16cid:durableId="1898320131">
    <w:abstractNumId w:val="5"/>
  </w:num>
  <w:num w:numId="30" w16cid:durableId="499853646">
    <w:abstractNumId w:val="0"/>
  </w:num>
  <w:num w:numId="31" w16cid:durableId="1557661160">
    <w:abstractNumId w:val="29"/>
  </w:num>
  <w:num w:numId="32" w16cid:durableId="17098390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jExtzSwMDE1NzZR0lEKTi0uzszPAykwqgUAv/NQ9iwAAAA="/>
  </w:docVars>
  <w:rsids>
    <w:rsidRoot w:val="0040000F"/>
    <w:rsid w:val="00006749"/>
    <w:rsid w:val="00035F66"/>
    <w:rsid w:val="0003668D"/>
    <w:rsid w:val="00046CC4"/>
    <w:rsid w:val="0005519E"/>
    <w:rsid w:val="00062BFC"/>
    <w:rsid w:val="0007324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62A85"/>
    <w:rsid w:val="001B586E"/>
    <w:rsid w:val="001D1105"/>
    <w:rsid w:val="001F622A"/>
    <w:rsid w:val="001F68EA"/>
    <w:rsid w:val="00204BDB"/>
    <w:rsid w:val="00232E8B"/>
    <w:rsid w:val="00236402"/>
    <w:rsid w:val="00245AF6"/>
    <w:rsid w:val="00261A47"/>
    <w:rsid w:val="00263C15"/>
    <w:rsid w:val="00271EA3"/>
    <w:rsid w:val="00281867"/>
    <w:rsid w:val="00283EDD"/>
    <w:rsid w:val="00284DE1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F0911"/>
    <w:rsid w:val="00302F05"/>
    <w:rsid w:val="003207A9"/>
    <w:rsid w:val="00323135"/>
    <w:rsid w:val="003261D4"/>
    <w:rsid w:val="0034338B"/>
    <w:rsid w:val="003763B5"/>
    <w:rsid w:val="00392503"/>
    <w:rsid w:val="003967AE"/>
    <w:rsid w:val="003A40BA"/>
    <w:rsid w:val="003B536A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97099"/>
    <w:rsid w:val="004B71C3"/>
    <w:rsid w:val="004C6E87"/>
    <w:rsid w:val="00521111"/>
    <w:rsid w:val="0052296C"/>
    <w:rsid w:val="005232BA"/>
    <w:rsid w:val="00523537"/>
    <w:rsid w:val="005303CF"/>
    <w:rsid w:val="00533A2B"/>
    <w:rsid w:val="00547898"/>
    <w:rsid w:val="0056247E"/>
    <w:rsid w:val="00592BF7"/>
    <w:rsid w:val="00596E12"/>
    <w:rsid w:val="005A117D"/>
    <w:rsid w:val="005B70FF"/>
    <w:rsid w:val="005C1682"/>
    <w:rsid w:val="005C5C72"/>
    <w:rsid w:val="005D38AE"/>
    <w:rsid w:val="005D7689"/>
    <w:rsid w:val="005F5A3D"/>
    <w:rsid w:val="00610D24"/>
    <w:rsid w:val="00623364"/>
    <w:rsid w:val="00630908"/>
    <w:rsid w:val="00632135"/>
    <w:rsid w:val="00680F0C"/>
    <w:rsid w:val="006B7B42"/>
    <w:rsid w:val="006D6E22"/>
    <w:rsid w:val="006E08DA"/>
    <w:rsid w:val="006F3163"/>
    <w:rsid w:val="006F7EA6"/>
    <w:rsid w:val="007115E8"/>
    <w:rsid w:val="00730D97"/>
    <w:rsid w:val="00732C57"/>
    <w:rsid w:val="007516A5"/>
    <w:rsid w:val="00770F41"/>
    <w:rsid w:val="007B3982"/>
    <w:rsid w:val="007E202C"/>
    <w:rsid w:val="007F6BC4"/>
    <w:rsid w:val="00807AE5"/>
    <w:rsid w:val="00874B3D"/>
    <w:rsid w:val="00895AB6"/>
    <w:rsid w:val="008A699E"/>
    <w:rsid w:val="008B749B"/>
    <w:rsid w:val="008D4FC7"/>
    <w:rsid w:val="008D603C"/>
    <w:rsid w:val="008D6EFF"/>
    <w:rsid w:val="008F75C8"/>
    <w:rsid w:val="009038C6"/>
    <w:rsid w:val="0091286D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E1DFC"/>
    <w:rsid w:val="00BF3DF4"/>
    <w:rsid w:val="00BF7CF5"/>
    <w:rsid w:val="00C072EA"/>
    <w:rsid w:val="00C11C52"/>
    <w:rsid w:val="00C12358"/>
    <w:rsid w:val="00C33E37"/>
    <w:rsid w:val="00C37135"/>
    <w:rsid w:val="00C4608B"/>
    <w:rsid w:val="00C964AD"/>
    <w:rsid w:val="00CA17E7"/>
    <w:rsid w:val="00CD1A97"/>
    <w:rsid w:val="00CD5DCA"/>
    <w:rsid w:val="00CE4AC0"/>
    <w:rsid w:val="00CF367B"/>
    <w:rsid w:val="00D11952"/>
    <w:rsid w:val="00D1224D"/>
    <w:rsid w:val="00D31755"/>
    <w:rsid w:val="00D46F43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A5CB9"/>
    <w:rsid w:val="00EB2213"/>
    <w:rsid w:val="00EB2724"/>
    <w:rsid w:val="00EF0265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91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978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835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4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866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5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786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793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9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32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600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268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0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455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66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92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018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844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8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13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2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8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243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711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362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902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982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PsXjxvvjGNLLMasY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dhe.ks.gov/504/Maternal-Warning-Signs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D420-F571-4164-AE82-4BF5B7D0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10</cp:revision>
  <cp:lastPrinted>2019-01-16T19:20:00Z</cp:lastPrinted>
  <dcterms:created xsi:type="dcterms:W3CDTF">2022-03-24T19:43:00Z</dcterms:created>
  <dcterms:modified xsi:type="dcterms:W3CDTF">2022-04-18T14:41:00Z</dcterms:modified>
</cp:coreProperties>
</file>